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23" w:rsidRDefault="00697BDA"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36576" distB="36576" distL="36576" distR="36576" simplePos="0" relativeHeight="251660288" behindDoc="0" locked="0" layoutInCell="1" allowOverlap="1" wp14:anchorId="675640EF" wp14:editId="7305F3F4">
            <wp:simplePos x="0" y="0"/>
            <wp:positionH relativeFrom="column">
              <wp:posOffset>2310765</wp:posOffset>
            </wp:positionH>
            <wp:positionV relativeFrom="paragraph">
              <wp:posOffset>99060</wp:posOffset>
            </wp:positionV>
            <wp:extent cx="3819525" cy="492408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06" cy="49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36576" distB="36576" distL="36576" distR="36576" simplePos="0" relativeHeight="251658240" behindDoc="0" locked="0" layoutInCell="1" allowOverlap="1" wp14:anchorId="5F511AF2" wp14:editId="4583AB7A">
            <wp:simplePos x="0" y="0"/>
            <wp:positionH relativeFrom="column">
              <wp:posOffset>-727710</wp:posOffset>
            </wp:positionH>
            <wp:positionV relativeFrom="paragraph">
              <wp:posOffset>-348615</wp:posOffset>
            </wp:positionV>
            <wp:extent cx="2990850" cy="1619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BDA" w:rsidRDefault="00697BDA" w:rsidP="00697BDA">
      <w:pPr>
        <w:rPr>
          <w:rFonts w:ascii="Century Gothic" w:hAnsi="Century Gothic"/>
          <w:b/>
          <w:color w:val="C00000"/>
          <w:sz w:val="32"/>
          <w:szCs w:val="32"/>
          <w:u w:val="single"/>
          <w:lang w:val="ru-RU"/>
        </w:rPr>
      </w:pPr>
    </w:p>
    <w:p w:rsidR="00697BDA" w:rsidRDefault="00697BDA" w:rsidP="00697BDA">
      <w:pPr>
        <w:rPr>
          <w:rFonts w:ascii="Century Gothic" w:hAnsi="Century Gothic"/>
          <w:b/>
          <w:color w:val="C00000"/>
          <w:sz w:val="32"/>
          <w:szCs w:val="32"/>
          <w:u w:val="single"/>
          <w:lang w:val="ru-RU"/>
        </w:rPr>
      </w:pPr>
    </w:p>
    <w:p w:rsidR="00A60F83" w:rsidRPr="007E12A2" w:rsidRDefault="00A60F83" w:rsidP="007E12A2">
      <w:pPr>
        <w:jc w:val="center"/>
        <w:rPr>
          <w:rFonts w:ascii="Century Gothic" w:hAnsi="Century Gothic"/>
          <w:b/>
          <w:i/>
          <w:color w:val="C00000"/>
          <w:sz w:val="28"/>
          <w:szCs w:val="28"/>
          <w:lang w:val="tk-TM"/>
        </w:rPr>
      </w:pPr>
      <w:r w:rsidRPr="007E12A2">
        <w:rPr>
          <w:rFonts w:ascii="Century Gothic" w:hAnsi="Century Gothic"/>
          <w:b/>
          <w:i/>
          <w:color w:val="C00000"/>
          <w:sz w:val="28"/>
          <w:szCs w:val="28"/>
          <w:lang w:val="tk-TM"/>
        </w:rPr>
        <w:t>2016-njy ýylyň Mart aýynyň 12-ne geçiriljek ABŞ-da Balalawriýat barada Seminar.</w:t>
      </w:r>
    </w:p>
    <w:p w:rsidR="00A60F83" w:rsidRPr="007E12A2" w:rsidRDefault="00A60F83" w:rsidP="00A60F83">
      <w:pPr>
        <w:rPr>
          <w:rFonts w:ascii="Century Gothic" w:hAnsi="Century Gothic"/>
          <w:color w:val="0070C0"/>
          <w:sz w:val="24"/>
          <w:szCs w:val="24"/>
          <w:lang w:val="tk-TM"/>
        </w:rPr>
      </w:pPr>
      <w:r w:rsidRPr="007E12A2">
        <w:rPr>
          <w:rFonts w:ascii="Century Gothic" w:hAnsi="Century Gothic"/>
          <w:color w:val="0070C0"/>
          <w:sz w:val="24"/>
          <w:szCs w:val="24"/>
          <w:lang w:val="tk-TM"/>
        </w:rPr>
        <w:t>Siz ABŞ-nyň uniwersitetlerine resminama tabşyrmagyň we gözlemegiň ýolunda bolup, ýöne resurslaryň hem gönükdermeleriňiziň kem bolmagy sebäpli haýsy uniwersiteti hem-de haýsy hünäri saylamaklyk ýagdaýyndamy? Bilim we Maslahat beriş Merkezi (Edu</w:t>
      </w:r>
      <w:r w:rsidRPr="007E12A2">
        <w:rPr>
          <w:rFonts w:ascii="Century Gothic" w:hAnsi="Century Gothic"/>
          <w:color w:val="0070C0"/>
          <w:sz w:val="24"/>
          <w:szCs w:val="24"/>
          <w:lang w:val="sq-AL"/>
        </w:rPr>
        <w:t>cationUSA)</w:t>
      </w:r>
      <w:r w:rsidRPr="007E12A2">
        <w:rPr>
          <w:rFonts w:ascii="Century Gothic" w:hAnsi="Century Gothic"/>
          <w:color w:val="0070C0"/>
          <w:sz w:val="24"/>
          <w:szCs w:val="24"/>
          <w:lang w:val="tk-TM"/>
        </w:rPr>
        <w:t>siziň hyzmatyňyzda! ABŞ-nda Bakalawr derejesini almak barada ähli maglumat, ýörite ylym, hünärler we talaplar barada, mäliýe kömegi hem başga zatlar barada bilmek üçin biziň Mart aýyndaky geçiriljek seminarymyza goşulyň.</w:t>
      </w:r>
    </w:p>
    <w:p w:rsidR="00A60F83" w:rsidRPr="007E12A2" w:rsidRDefault="00A60F83" w:rsidP="00A60F83">
      <w:pPr>
        <w:rPr>
          <w:rFonts w:ascii="Century Gothic" w:hAnsi="Century Gothic"/>
          <w:color w:val="0070C0"/>
          <w:sz w:val="24"/>
          <w:szCs w:val="24"/>
          <w:lang w:val="tk-TM"/>
        </w:rPr>
      </w:pPr>
      <w:r w:rsidRPr="007E12A2">
        <w:rPr>
          <w:rFonts w:ascii="Century Gothic" w:hAnsi="Century Gothic"/>
          <w:color w:val="0070C0"/>
          <w:sz w:val="24"/>
          <w:szCs w:val="24"/>
          <w:lang w:val="tk-TM"/>
        </w:rPr>
        <w:t>ABŞ-nda öziňize iň laýyk gelýän ýokary okuw jaýlaryny gözlemek üçin zerur türgenleşmelerini edinmek üçin, iki sagatlyk seminaryň tejribesine gatnaşyň.</w:t>
      </w:r>
    </w:p>
    <w:p w:rsidR="00A60F83" w:rsidRPr="009213BF" w:rsidRDefault="00A60F83" w:rsidP="00A60F83">
      <w:pPr>
        <w:rPr>
          <w:rStyle w:val="Emphasis"/>
          <w:rFonts w:ascii="Century Gothic" w:hAnsi="Century Gothic" w:cs="Arial"/>
          <w:b/>
          <w:i w:val="0"/>
          <w:sz w:val="24"/>
          <w:szCs w:val="24"/>
          <w:u w:val="single"/>
          <w:shd w:val="clear" w:color="auto" w:fill="FFFFFF"/>
        </w:rPr>
      </w:pPr>
      <w:r>
        <w:rPr>
          <w:rStyle w:val="Emphasis"/>
          <w:rFonts w:ascii="Century Gothic" w:hAnsi="Century Gothic" w:cs="Arial"/>
          <w:b/>
          <w:i w:val="0"/>
          <w:sz w:val="24"/>
          <w:szCs w:val="24"/>
          <w:u w:val="single"/>
          <w:shd w:val="clear" w:color="auto" w:fill="FFFFFF"/>
          <w:lang w:val="ru-RU"/>
        </w:rPr>
        <w:t>Talaplar</w:t>
      </w:r>
      <w:r w:rsidRPr="009213BF">
        <w:rPr>
          <w:rStyle w:val="Emphasis"/>
          <w:rFonts w:ascii="Century Gothic" w:hAnsi="Century Gothic" w:cs="Arial"/>
          <w:b/>
          <w:i w:val="0"/>
          <w:sz w:val="24"/>
          <w:szCs w:val="24"/>
          <w:u w:val="single"/>
          <w:shd w:val="clear" w:color="auto" w:fill="FFFFFF"/>
        </w:rPr>
        <w:t xml:space="preserve">: </w:t>
      </w:r>
    </w:p>
    <w:p w:rsidR="00A60F83" w:rsidRPr="007E4AF4" w:rsidRDefault="00A60F83" w:rsidP="00A60F83">
      <w:pPr>
        <w:pStyle w:val="ListParagraph"/>
        <w:numPr>
          <w:ilvl w:val="0"/>
          <w:numId w:val="1"/>
        </w:numP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</w:pP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  <w:t>Iňlis Dilinden gowy bilim</w:t>
      </w:r>
    </w:p>
    <w:p w:rsidR="00A60F83" w:rsidRPr="00C73C5B" w:rsidRDefault="00A60F83" w:rsidP="00A60F83">
      <w:pPr>
        <w:pStyle w:val="ListParagraph"/>
        <w:numPr>
          <w:ilvl w:val="0"/>
          <w:numId w:val="1"/>
        </w:numP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</w:pP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A</w:t>
      </w: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tk-TM"/>
        </w:rPr>
        <w:t>B</w:t>
      </w: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Ş-</w:t>
      </w: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tk-TM"/>
        </w:rPr>
        <w:t xml:space="preserve">da </w:t>
      </w:r>
      <w:proofErr w:type="spellStart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okamak</w:t>
      </w:r>
      <w:proofErr w:type="spellEnd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islegi</w:t>
      </w:r>
      <w:proofErr w:type="spellEnd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bolmaly</w:t>
      </w:r>
      <w:proofErr w:type="spellEnd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 xml:space="preserve"> (</w:t>
      </w:r>
      <w:proofErr w:type="spellStart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uniwersitet</w:t>
      </w:r>
      <w:proofErr w:type="spellEnd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 xml:space="preserve"> </w:t>
      </w: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tk-TM"/>
        </w:rPr>
        <w:t>ýa-da kollej)</w:t>
      </w:r>
    </w:p>
    <w:p w:rsidR="00A60F83" w:rsidRDefault="00A60F83" w:rsidP="00A60F83">
      <w:pPr>
        <w:rPr>
          <w:rStyle w:val="Emphasis"/>
          <w:rFonts w:ascii="Century Gothic" w:hAnsi="Century Gothic" w:cs="Arial"/>
          <w:b/>
          <w:i w:val="0"/>
          <w:sz w:val="24"/>
          <w:szCs w:val="24"/>
          <w:shd w:val="clear" w:color="auto" w:fill="FFFFFF"/>
        </w:rPr>
      </w:pPr>
      <w:r>
        <w:rPr>
          <w:rStyle w:val="Emphasis"/>
          <w:rFonts w:ascii="Century Gothic" w:hAnsi="Century Gothic" w:cs="Arial"/>
          <w:b/>
          <w:i w:val="0"/>
          <w:sz w:val="24"/>
          <w:szCs w:val="24"/>
          <w:shd w:val="clear" w:color="auto" w:fill="FFFFFF"/>
          <w:lang w:val="ru-RU"/>
        </w:rPr>
        <w:t>Haçan</w:t>
      </w:r>
      <w:r w:rsidRPr="009213BF">
        <w:rPr>
          <w:rStyle w:val="Emphasis"/>
          <w:rFonts w:ascii="Century Gothic" w:hAnsi="Century Gothic" w:cs="Arial"/>
          <w:b/>
          <w:i w:val="0"/>
          <w:sz w:val="24"/>
          <w:szCs w:val="24"/>
          <w:shd w:val="clear" w:color="auto" w:fill="FFFFFF"/>
        </w:rPr>
        <w:t xml:space="preserve">: </w:t>
      </w:r>
    </w:p>
    <w:p w:rsidR="00A60F83" w:rsidRPr="00C73C5B" w:rsidRDefault="00A60F83" w:rsidP="00A60F83">
      <w:pPr>
        <w:pStyle w:val="ListParagraph"/>
        <w:numPr>
          <w:ilvl w:val="0"/>
          <w:numId w:val="2"/>
        </w:numPr>
        <w:rPr>
          <w:rStyle w:val="Emphasis"/>
          <w:rFonts w:ascii="Century Gothic" w:hAnsi="Century Gothic" w:cs="Arial"/>
          <w:b/>
          <w:i w:val="0"/>
          <w:sz w:val="24"/>
          <w:szCs w:val="24"/>
          <w:shd w:val="clear" w:color="auto" w:fill="FFFFFF"/>
        </w:rPr>
      </w:pPr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 xml:space="preserve">Mart </w:t>
      </w:r>
      <w:proofErr w:type="spellStart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aýynyň</w:t>
      </w:r>
      <w:proofErr w:type="spellEnd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 xml:space="preserve"> 12-ne  </w:t>
      </w:r>
      <w:proofErr w:type="spellStart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sagat</w:t>
      </w:r>
      <w:proofErr w:type="spellEnd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 xml:space="preserve"> 11:00-den 13:00 </w:t>
      </w:r>
      <w:proofErr w:type="spellStart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çenli</w:t>
      </w:r>
      <w:proofErr w:type="spellEnd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 xml:space="preserve"> </w:t>
      </w:r>
    </w:p>
    <w:p w:rsidR="00A60F83" w:rsidRPr="00C73C5B" w:rsidRDefault="007E12A2" w:rsidP="00A60F83">
      <w:pPr>
        <w:rPr>
          <w:rStyle w:val="Emphasis"/>
          <w:rFonts w:ascii="Century Gothic" w:hAnsi="Century Gothic" w:cs="Arial"/>
          <w:b/>
          <w:i w:val="0"/>
          <w:sz w:val="24"/>
          <w:szCs w:val="24"/>
          <w:shd w:val="clear" w:color="auto" w:fill="FFFFFF"/>
        </w:rPr>
      </w:pPr>
      <w:proofErr w:type="spellStart"/>
      <w:r>
        <w:rPr>
          <w:rStyle w:val="Emphasis"/>
          <w:rFonts w:ascii="Century Gothic" w:hAnsi="Century Gothic" w:cs="Arial"/>
          <w:b/>
          <w:i w:val="0"/>
          <w:sz w:val="24"/>
          <w:szCs w:val="24"/>
          <w:shd w:val="clear" w:color="auto" w:fill="FFFFFF"/>
        </w:rPr>
        <w:t>Ni</w:t>
      </w:r>
      <w:r w:rsidR="00A60F83" w:rsidRPr="00C73C5B">
        <w:rPr>
          <w:rStyle w:val="Emphasis"/>
          <w:rFonts w:ascii="Century Gothic" w:hAnsi="Century Gothic" w:cs="Arial"/>
          <w:b/>
          <w:i w:val="0"/>
          <w:sz w:val="24"/>
          <w:szCs w:val="24"/>
          <w:shd w:val="clear" w:color="auto" w:fill="FFFFFF"/>
        </w:rPr>
        <w:t>rede</w:t>
      </w:r>
      <w:proofErr w:type="spellEnd"/>
      <w:r w:rsidR="00A60F83" w:rsidRPr="00C73C5B">
        <w:rPr>
          <w:rStyle w:val="Emphasis"/>
          <w:rFonts w:ascii="Century Gothic" w:hAnsi="Century Gothic" w:cs="Arial"/>
          <w:b/>
          <w:i w:val="0"/>
          <w:sz w:val="24"/>
          <w:szCs w:val="24"/>
          <w:shd w:val="clear" w:color="auto" w:fill="FFFFFF"/>
        </w:rPr>
        <w:t xml:space="preserve">: </w:t>
      </w:r>
    </w:p>
    <w:p w:rsidR="00A60F83" w:rsidRPr="00C73C5B" w:rsidRDefault="00A60F83" w:rsidP="00A60F83">
      <w:pP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</w:pPr>
      <w:proofErr w:type="spellStart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Bilim</w:t>
      </w:r>
      <w:proofErr w:type="spellEnd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 xml:space="preserve"> we </w:t>
      </w:r>
      <w:proofErr w:type="spellStart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Maslahat</w:t>
      </w:r>
      <w:proofErr w:type="spellEnd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beriş</w:t>
      </w:r>
      <w:proofErr w:type="spellEnd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merkezi</w:t>
      </w:r>
      <w:proofErr w:type="spellEnd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 xml:space="preserve"> (</w:t>
      </w: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ru-RU"/>
        </w:rPr>
        <w:t>ЕАС</w:t>
      </w:r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)</w:t>
      </w:r>
    </w:p>
    <w:p w:rsidR="00A60F83" w:rsidRPr="00C73C5B" w:rsidRDefault="00A60F83" w:rsidP="00A60F83">
      <w:pP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</w:pPr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744036</w:t>
      </w:r>
      <w:proofErr w:type="gramStart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,Türkmenistan</w:t>
      </w:r>
      <w:proofErr w:type="gramEnd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 xml:space="preserve">, </w:t>
      </w:r>
      <w:proofErr w:type="spellStart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ş.Aşgabat</w:t>
      </w:r>
      <w:proofErr w:type="spellEnd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,</w:t>
      </w:r>
    </w:p>
    <w:p w:rsidR="00A60F83" w:rsidRPr="00C73C5B" w:rsidRDefault="00A60F83" w:rsidP="00A60F83">
      <w:pP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</w:pPr>
      <w:proofErr w:type="spellStart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Görogly</w:t>
      </w:r>
      <w:proofErr w:type="spellEnd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köç</w:t>
      </w:r>
      <w:proofErr w:type="spellEnd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 xml:space="preserve">, </w:t>
      </w:r>
      <w:proofErr w:type="gramStart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48</w:t>
      </w: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A</w:t>
      </w:r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 xml:space="preserve"> ,</w:t>
      </w:r>
      <w:proofErr w:type="gramEnd"/>
      <w:r w:rsidRPr="00C73C5B"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 xml:space="preserve"> 3-nji gat</w:t>
      </w:r>
    </w:p>
    <w:p w:rsidR="00A60F83" w:rsidRDefault="00A60F83" w:rsidP="00A60F83">
      <w:pP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</w:pP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 xml:space="preserve">T: (99312) 971016 </w:t>
      </w: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  <w:lang w:val="tk-TM"/>
        </w:rPr>
        <w:t>goş</w:t>
      </w: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>.106</w:t>
      </w:r>
    </w:p>
    <w:p w:rsidR="00A60F83" w:rsidRPr="00C93A1E" w:rsidRDefault="00A60F83" w:rsidP="00A60F83">
      <w:pPr>
        <w:rPr>
          <w:rStyle w:val="Emphasis"/>
          <w:rFonts w:ascii="Century Gothic" w:hAnsi="Century Gothic" w:cs="Arial"/>
          <w:i w:val="0"/>
          <w:iCs w:val="0"/>
          <w:color w:val="0563C1" w:themeColor="hyperlink"/>
          <w:sz w:val="24"/>
          <w:szCs w:val="24"/>
          <w:u w:val="single"/>
          <w:shd w:val="clear" w:color="auto" w:fill="FFFFFF"/>
        </w:rPr>
      </w:pPr>
      <w:r>
        <w:rPr>
          <w:rStyle w:val="Emphasis"/>
          <w:rFonts w:ascii="Century Gothic" w:hAnsi="Century Gothic" w:cs="Arial"/>
          <w:i w:val="0"/>
          <w:sz w:val="24"/>
          <w:szCs w:val="24"/>
          <w:shd w:val="clear" w:color="auto" w:fill="FFFFFF"/>
        </w:rPr>
        <w:t xml:space="preserve">E: </w:t>
      </w:r>
      <w:hyperlink r:id="rId7" w:history="1">
        <w:r w:rsidRPr="00B67EC5">
          <w:rPr>
            <w:rStyle w:val="Hyperlink"/>
            <w:rFonts w:ascii="Century Gothic" w:hAnsi="Century Gothic" w:cs="Arial"/>
            <w:sz w:val="24"/>
            <w:szCs w:val="24"/>
            <w:shd w:val="clear" w:color="auto" w:fill="FFFFFF"/>
          </w:rPr>
          <w:t>eac@americancouncilstm.org</w:t>
        </w:r>
      </w:hyperlink>
      <w:bookmarkStart w:id="0" w:name="_GoBack"/>
      <w:bookmarkEnd w:id="0"/>
    </w:p>
    <w:p w:rsidR="007E12A2" w:rsidRPr="00545581" w:rsidRDefault="007E12A2" w:rsidP="007E12A2">
      <w:pPr>
        <w:spacing w:after="0" w:line="240" w:lineRule="auto"/>
        <w:rPr>
          <w:rStyle w:val="Emphasis"/>
          <w:rFonts w:ascii="Century Gothic" w:hAnsi="Century Gothic" w:cs="Arial"/>
          <w:b/>
          <w:i w:val="0"/>
          <w:color w:val="C00000"/>
          <w:sz w:val="24"/>
          <w:szCs w:val="24"/>
          <w:u w:val="single"/>
          <w:shd w:val="clear" w:color="auto" w:fill="FFFFFF"/>
        </w:rPr>
      </w:pPr>
      <w:r>
        <w:rPr>
          <w:rFonts w:ascii="Century Gothic" w:hAnsi="Century Gothic" w:cs="Arial"/>
          <w:iCs/>
          <w:noProof/>
          <w:sz w:val="24"/>
          <w:szCs w:val="24"/>
          <w:shd w:val="clear" w:color="auto" w:fill="FFFFFF"/>
          <w:lang w:val="ru-RU" w:eastAsia="ru-RU"/>
        </w:rPr>
        <w:drawing>
          <wp:anchor distT="0" distB="0" distL="114300" distR="114300" simplePos="0" relativeHeight="251666432" behindDoc="1" locked="0" layoutInCell="1" allowOverlap="1" wp14:anchorId="40094D09" wp14:editId="3FDD3061">
            <wp:simplePos x="0" y="0"/>
            <wp:positionH relativeFrom="column">
              <wp:posOffset>-80010</wp:posOffset>
            </wp:positionH>
            <wp:positionV relativeFrom="paragraph">
              <wp:posOffset>96520</wp:posOffset>
            </wp:positionV>
            <wp:extent cx="170370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4" y="21304"/>
                <wp:lineTo x="2125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view-Prep-and-Practice-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hd w:val="clear" w:color="auto" w:fill="FFFFFF"/>
          <w:lang w:val="ru-RU" w:eastAsia="ru-RU"/>
        </w:rPr>
        <w:drawing>
          <wp:anchor distT="0" distB="0" distL="114300" distR="114300" simplePos="0" relativeHeight="251661824" behindDoc="1" locked="0" layoutInCell="1" allowOverlap="1" wp14:anchorId="40094D09" wp14:editId="3FDD3061">
            <wp:simplePos x="0" y="0"/>
            <wp:positionH relativeFrom="column">
              <wp:posOffset>-80010</wp:posOffset>
            </wp:positionH>
            <wp:positionV relativeFrom="paragraph">
              <wp:posOffset>96520</wp:posOffset>
            </wp:positionV>
            <wp:extent cx="16859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78" y="21282"/>
                <wp:lineTo x="214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view-Prep-and-Practice-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F83" w:rsidRPr="007E12A2" w:rsidRDefault="00A60F83" w:rsidP="007E12A2">
      <w:pPr>
        <w:pStyle w:val="ListParagraph"/>
        <w:spacing w:after="0" w:line="240" w:lineRule="auto"/>
        <w:rPr>
          <w:rStyle w:val="Emphasis"/>
          <w:rFonts w:ascii="Century Gothic" w:hAnsi="Century Gothic" w:cs="Arial"/>
          <w:b/>
          <w:i w:val="0"/>
          <w:color w:val="0070C0"/>
          <w:sz w:val="24"/>
          <w:szCs w:val="24"/>
          <w:u w:val="single"/>
          <w:shd w:val="clear" w:color="auto" w:fill="FFFFFF"/>
          <w:lang w:val="ru-RU"/>
        </w:rPr>
      </w:pPr>
      <w:r w:rsidRPr="007E12A2">
        <w:rPr>
          <w:rStyle w:val="Emphasis"/>
          <w:rFonts w:ascii="Century Gothic" w:hAnsi="Century Gothic" w:cs="Arial"/>
          <w:b/>
          <w:i w:val="0"/>
          <w:color w:val="0070C0"/>
          <w:sz w:val="24"/>
          <w:szCs w:val="24"/>
          <w:u w:val="single"/>
          <w:shd w:val="clear" w:color="auto" w:fill="FFFFFF"/>
          <w:lang w:val="ru-RU"/>
        </w:rPr>
        <w:t>Gatnaşma mugtdyr</w:t>
      </w:r>
    </w:p>
    <w:p w:rsidR="00A60F83" w:rsidRDefault="00A60F83" w:rsidP="00A60F83">
      <w:pPr>
        <w:spacing w:after="0" w:line="240" w:lineRule="auto"/>
        <w:ind w:left="360"/>
        <w:rPr>
          <w:rStyle w:val="Emphasis"/>
          <w:rFonts w:ascii="Century Gothic" w:hAnsi="Century Gothic" w:cs="Arial"/>
          <w:i w:val="0"/>
          <w:iCs w:val="0"/>
          <w:sz w:val="24"/>
          <w:szCs w:val="24"/>
          <w:shd w:val="clear" w:color="auto" w:fill="FFFFFF"/>
          <w:lang w:val="ru-RU"/>
        </w:rPr>
      </w:pPr>
    </w:p>
    <w:p w:rsidR="00A60F83" w:rsidRDefault="00A60F83" w:rsidP="007E12A2">
      <w:pPr>
        <w:rPr>
          <w:rFonts w:ascii="Century Gothic" w:hAnsi="Century Gothic"/>
          <w:b/>
          <w:color w:val="2B2B2B"/>
          <w:lang w:val="ru-RU"/>
        </w:rPr>
      </w:pPr>
      <w:proofErr w:type="spellStart"/>
      <w:r w:rsidRPr="007E12A2">
        <w:rPr>
          <w:rFonts w:ascii="Century Gothic" w:hAnsi="Century Gothic"/>
          <w:b/>
          <w:color w:val="C00000"/>
        </w:rPr>
        <w:t>Doly</w:t>
      </w:r>
      <w:proofErr w:type="spellEnd"/>
      <w:r w:rsidRPr="007E12A2">
        <w:rPr>
          <w:rFonts w:ascii="Century Gothic" w:hAnsi="Century Gothic"/>
          <w:b/>
          <w:color w:val="C00000"/>
          <w:lang w:val="ru-RU"/>
        </w:rPr>
        <w:t xml:space="preserve"> </w:t>
      </w:r>
      <w:proofErr w:type="spellStart"/>
      <w:r w:rsidRPr="007E12A2">
        <w:rPr>
          <w:rFonts w:ascii="Century Gothic" w:hAnsi="Century Gothic"/>
          <w:b/>
          <w:color w:val="C00000"/>
        </w:rPr>
        <w:t>maglumat</w:t>
      </w:r>
      <w:proofErr w:type="spellEnd"/>
      <w:r w:rsidRPr="007E12A2">
        <w:rPr>
          <w:rFonts w:ascii="Century Gothic" w:hAnsi="Century Gothic"/>
          <w:b/>
          <w:color w:val="C00000"/>
          <w:lang w:val="ru-RU"/>
        </w:rPr>
        <w:t xml:space="preserve"> üç</w:t>
      </w:r>
      <w:r w:rsidRPr="007E12A2">
        <w:rPr>
          <w:rFonts w:ascii="Century Gothic" w:hAnsi="Century Gothic"/>
          <w:b/>
          <w:color w:val="C00000"/>
        </w:rPr>
        <w:t>in </w:t>
      </w:r>
      <w:r w:rsidRPr="007E12A2">
        <w:rPr>
          <w:rFonts w:ascii="Century Gothic" w:hAnsi="Century Gothic"/>
          <w:b/>
          <w:color w:val="C00000"/>
          <w:lang w:val="ru-RU"/>
        </w:rPr>
        <w:t>ş</w:t>
      </w:r>
      <w:r w:rsidRPr="007E12A2">
        <w:rPr>
          <w:rFonts w:ascii="Century Gothic" w:hAnsi="Century Gothic"/>
          <w:b/>
          <w:color w:val="C00000"/>
        </w:rPr>
        <w:t>u</w:t>
      </w:r>
      <w:r w:rsidRPr="007E12A2">
        <w:rPr>
          <w:rFonts w:ascii="Century Gothic" w:hAnsi="Century Gothic"/>
          <w:b/>
          <w:color w:val="C00000"/>
          <w:lang w:val="ru-RU"/>
        </w:rPr>
        <w:t xml:space="preserve"> </w:t>
      </w:r>
      <w:r w:rsidRPr="007E12A2">
        <w:rPr>
          <w:rFonts w:ascii="Century Gothic" w:hAnsi="Century Gothic"/>
          <w:b/>
          <w:color w:val="C00000"/>
        </w:rPr>
        <w:t>a</w:t>
      </w:r>
      <w:r w:rsidRPr="007E12A2">
        <w:rPr>
          <w:rFonts w:ascii="Century Gothic" w:hAnsi="Century Gothic"/>
          <w:b/>
          <w:color w:val="C00000"/>
          <w:lang w:val="ru-RU"/>
        </w:rPr>
        <w:t>ş</w:t>
      </w:r>
      <w:proofErr w:type="spellStart"/>
      <w:r w:rsidRPr="007E12A2">
        <w:rPr>
          <w:rFonts w:ascii="Century Gothic" w:hAnsi="Century Gothic"/>
          <w:b/>
          <w:color w:val="C00000"/>
        </w:rPr>
        <w:t>akdaky</w:t>
      </w:r>
      <w:proofErr w:type="spellEnd"/>
      <w:r w:rsidRPr="007E12A2">
        <w:rPr>
          <w:rFonts w:ascii="Century Gothic" w:hAnsi="Century Gothic"/>
          <w:b/>
          <w:color w:val="C00000"/>
          <w:lang w:val="ru-RU"/>
        </w:rPr>
        <w:t xml:space="preserve"> </w:t>
      </w:r>
      <w:proofErr w:type="spellStart"/>
      <w:r w:rsidRPr="007E12A2">
        <w:rPr>
          <w:rFonts w:ascii="Century Gothic" w:hAnsi="Century Gothic"/>
          <w:b/>
          <w:color w:val="C00000"/>
        </w:rPr>
        <w:t>salgylar</w:t>
      </w:r>
      <w:proofErr w:type="spellEnd"/>
      <w:r w:rsidRPr="007E12A2">
        <w:rPr>
          <w:rFonts w:ascii="Century Gothic" w:hAnsi="Century Gothic"/>
          <w:b/>
          <w:color w:val="C00000"/>
          <w:lang w:val="ru-RU"/>
        </w:rPr>
        <w:t xml:space="preserve"> </w:t>
      </w:r>
      <w:r w:rsidRPr="007E12A2">
        <w:rPr>
          <w:rFonts w:ascii="Century Gothic" w:hAnsi="Century Gothic"/>
          <w:b/>
          <w:color w:val="C00000"/>
        </w:rPr>
        <w:t>b</w:t>
      </w:r>
      <w:r w:rsidRPr="007E12A2">
        <w:rPr>
          <w:rFonts w:ascii="Century Gothic" w:hAnsi="Century Gothic"/>
          <w:b/>
          <w:color w:val="C00000"/>
          <w:lang w:val="tk-TM"/>
        </w:rPr>
        <w:t xml:space="preserve">iziň </w:t>
      </w:r>
      <w:proofErr w:type="spellStart"/>
      <w:r w:rsidRPr="007E12A2">
        <w:rPr>
          <w:rStyle w:val="Emphasis"/>
          <w:rFonts w:ascii="Century Gothic" w:hAnsi="Century Gothic" w:cs="Arial"/>
          <w:b/>
          <w:i w:val="0"/>
          <w:color w:val="C00000"/>
          <w:sz w:val="24"/>
          <w:szCs w:val="24"/>
          <w:shd w:val="clear" w:color="auto" w:fill="FFFFFF"/>
        </w:rPr>
        <w:t>Bilim</w:t>
      </w:r>
      <w:proofErr w:type="spellEnd"/>
      <w:r w:rsidRPr="007E12A2">
        <w:rPr>
          <w:rStyle w:val="Emphasis"/>
          <w:rFonts w:ascii="Century Gothic" w:hAnsi="Century Gothic" w:cs="Arial"/>
          <w:b/>
          <w:i w:val="0"/>
          <w:color w:val="C00000"/>
          <w:sz w:val="24"/>
          <w:szCs w:val="24"/>
          <w:shd w:val="clear" w:color="auto" w:fill="FFFFFF"/>
          <w:lang w:val="ru-RU"/>
        </w:rPr>
        <w:t xml:space="preserve"> </w:t>
      </w:r>
      <w:r w:rsidRPr="007E12A2">
        <w:rPr>
          <w:rStyle w:val="Emphasis"/>
          <w:rFonts w:ascii="Century Gothic" w:hAnsi="Century Gothic" w:cs="Arial"/>
          <w:b/>
          <w:i w:val="0"/>
          <w:color w:val="C00000"/>
          <w:sz w:val="24"/>
          <w:szCs w:val="24"/>
          <w:shd w:val="clear" w:color="auto" w:fill="FFFFFF"/>
        </w:rPr>
        <w:t>we</w:t>
      </w:r>
      <w:r w:rsidRPr="007E12A2">
        <w:rPr>
          <w:rStyle w:val="Emphasis"/>
          <w:rFonts w:ascii="Century Gothic" w:hAnsi="Century Gothic" w:cs="Arial"/>
          <w:b/>
          <w:i w:val="0"/>
          <w:color w:val="C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E12A2">
        <w:rPr>
          <w:rStyle w:val="Emphasis"/>
          <w:rFonts w:ascii="Century Gothic" w:hAnsi="Century Gothic" w:cs="Arial"/>
          <w:b/>
          <w:i w:val="0"/>
          <w:color w:val="C00000"/>
          <w:sz w:val="24"/>
          <w:szCs w:val="24"/>
          <w:shd w:val="clear" w:color="auto" w:fill="FFFFFF"/>
        </w:rPr>
        <w:t>Maslahat</w:t>
      </w:r>
      <w:proofErr w:type="spellEnd"/>
      <w:r w:rsidRPr="007E12A2">
        <w:rPr>
          <w:rStyle w:val="Emphasis"/>
          <w:rFonts w:ascii="Century Gothic" w:hAnsi="Century Gothic" w:cs="Arial"/>
          <w:b/>
          <w:i w:val="0"/>
          <w:color w:val="C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E12A2">
        <w:rPr>
          <w:rStyle w:val="Emphasis"/>
          <w:rFonts w:ascii="Century Gothic" w:hAnsi="Century Gothic" w:cs="Arial"/>
          <w:b/>
          <w:i w:val="0"/>
          <w:color w:val="C00000"/>
          <w:sz w:val="24"/>
          <w:szCs w:val="24"/>
          <w:shd w:val="clear" w:color="auto" w:fill="FFFFFF"/>
        </w:rPr>
        <w:t>beri</w:t>
      </w:r>
      <w:proofErr w:type="spellEnd"/>
      <w:r w:rsidRPr="007E12A2">
        <w:rPr>
          <w:rStyle w:val="Emphasis"/>
          <w:rFonts w:ascii="Century Gothic" w:hAnsi="Century Gothic" w:cs="Arial"/>
          <w:b/>
          <w:i w:val="0"/>
          <w:color w:val="C00000"/>
          <w:sz w:val="24"/>
          <w:szCs w:val="24"/>
          <w:shd w:val="clear" w:color="auto" w:fill="FFFFFF"/>
          <w:lang w:val="ru-RU"/>
        </w:rPr>
        <w:t xml:space="preserve">ş </w:t>
      </w:r>
      <w:proofErr w:type="spellStart"/>
      <w:r w:rsidRPr="007E12A2">
        <w:rPr>
          <w:rStyle w:val="Emphasis"/>
          <w:rFonts w:ascii="Century Gothic" w:hAnsi="Century Gothic" w:cs="Arial"/>
          <w:b/>
          <w:i w:val="0"/>
          <w:color w:val="C00000"/>
          <w:sz w:val="24"/>
          <w:szCs w:val="24"/>
          <w:shd w:val="clear" w:color="auto" w:fill="FFFFFF"/>
        </w:rPr>
        <w:t>merkezi</w:t>
      </w:r>
      <w:proofErr w:type="spellEnd"/>
      <w:r w:rsidRPr="007E12A2">
        <w:rPr>
          <w:rStyle w:val="Emphasis"/>
          <w:rFonts w:ascii="Century Gothic" w:hAnsi="Century Gothic" w:cs="Arial"/>
          <w:b/>
          <w:i w:val="0"/>
          <w:color w:val="C00000"/>
          <w:sz w:val="24"/>
          <w:szCs w:val="24"/>
          <w:shd w:val="clear" w:color="auto" w:fill="FFFFFF"/>
          <w:lang w:val="ru-RU"/>
        </w:rPr>
        <w:t xml:space="preserve"> (ЕАС)</w:t>
      </w:r>
      <w:r w:rsidR="007E12A2" w:rsidRPr="007E12A2">
        <w:rPr>
          <w:rStyle w:val="Emphasis"/>
          <w:rFonts w:ascii="Century Gothic" w:hAnsi="Century Gothic" w:cs="Arial"/>
          <w:b/>
          <w:i w:val="0"/>
          <w:color w:val="C00000"/>
          <w:sz w:val="24"/>
          <w:szCs w:val="24"/>
          <w:shd w:val="clear" w:color="auto" w:fill="FFFFFF"/>
          <w:lang w:val="ru-RU"/>
        </w:rPr>
        <w:t xml:space="preserve"> </w:t>
      </w:r>
      <w:r w:rsidRPr="007E12A2">
        <w:rPr>
          <w:rFonts w:ascii="Century Gothic" w:hAnsi="Century Gothic"/>
          <w:b/>
          <w:color w:val="C00000"/>
          <w:lang w:val="tk-TM"/>
        </w:rPr>
        <w:t>ýa-da web sahypa</w:t>
      </w:r>
      <w:r w:rsidR="007E12A2" w:rsidRPr="007E12A2">
        <w:rPr>
          <w:rFonts w:ascii="Century Gothic" w:hAnsi="Century Gothic"/>
          <w:b/>
          <w:color w:val="C00000"/>
          <w:lang w:val="tk-TM"/>
        </w:rPr>
        <w:t xml:space="preserve">myz arkaly ýüz tutup bilersiňiz </w:t>
      </w:r>
      <w:r w:rsidR="007E12A2" w:rsidRPr="007E12A2">
        <w:rPr>
          <w:rFonts w:ascii="Century Gothic" w:hAnsi="Century Gothic"/>
          <w:b/>
          <w:color w:val="2B2B2B"/>
          <w:lang w:val="tk-TM"/>
        </w:rPr>
        <w:fldChar w:fldCharType="begin"/>
      </w:r>
      <w:r w:rsidR="007E12A2" w:rsidRPr="007E12A2">
        <w:rPr>
          <w:rFonts w:ascii="Century Gothic" w:hAnsi="Century Gothic"/>
          <w:b/>
          <w:color w:val="2B2B2B"/>
          <w:lang w:val="tk-TM"/>
        </w:rPr>
        <w:instrText xml:space="preserve"> HYPERLINK "http://ww</w:instrText>
      </w:r>
      <w:r w:rsidR="007E12A2" w:rsidRPr="007E12A2">
        <w:rPr>
          <w:rFonts w:ascii="Century Gothic" w:hAnsi="Century Gothic"/>
          <w:b/>
          <w:color w:val="2B2B2B"/>
        </w:rPr>
        <w:instrText>w</w:instrText>
      </w:r>
      <w:r w:rsidR="007E12A2" w:rsidRPr="007E12A2">
        <w:rPr>
          <w:rFonts w:ascii="Century Gothic" w:hAnsi="Century Gothic"/>
          <w:b/>
          <w:color w:val="2B2B2B"/>
          <w:lang w:val="ru-RU"/>
        </w:rPr>
        <w:instrText>.</w:instrText>
      </w:r>
      <w:r w:rsidR="007E12A2" w:rsidRPr="007E12A2">
        <w:rPr>
          <w:rFonts w:ascii="Century Gothic" w:hAnsi="Century Gothic"/>
          <w:b/>
          <w:color w:val="2B2B2B"/>
        </w:rPr>
        <w:instrText>americancouncilstm</w:instrText>
      </w:r>
      <w:r w:rsidR="007E12A2" w:rsidRPr="007E12A2">
        <w:rPr>
          <w:rFonts w:ascii="Century Gothic" w:hAnsi="Century Gothic"/>
          <w:b/>
          <w:color w:val="2B2B2B"/>
          <w:lang w:val="ru-RU"/>
        </w:rPr>
        <w:instrText>.</w:instrText>
      </w:r>
      <w:r w:rsidR="007E12A2" w:rsidRPr="007E12A2">
        <w:rPr>
          <w:rFonts w:ascii="Century Gothic" w:hAnsi="Century Gothic"/>
          <w:b/>
          <w:color w:val="2B2B2B"/>
        </w:rPr>
        <w:instrText>org</w:instrText>
      </w:r>
      <w:r w:rsidR="007E12A2" w:rsidRPr="007E12A2">
        <w:rPr>
          <w:rFonts w:ascii="Century Gothic" w:hAnsi="Century Gothic"/>
          <w:b/>
          <w:color w:val="2B2B2B"/>
          <w:lang w:val="tk-TM"/>
        </w:rPr>
        <w:instrText xml:space="preserve">" </w:instrText>
      </w:r>
      <w:r w:rsidR="007E12A2" w:rsidRPr="007E12A2">
        <w:rPr>
          <w:rFonts w:ascii="Century Gothic" w:hAnsi="Century Gothic"/>
          <w:b/>
          <w:color w:val="2B2B2B"/>
          <w:lang w:val="tk-TM"/>
        </w:rPr>
        <w:fldChar w:fldCharType="separate"/>
      </w:r>
      <w:r w:rsidR="007E12A2" w:rsidRPr="007E12A2">
        <w:rPr>
          <w:rStyle w:val="Hyperlink"/>
          <w:rFonts w:ascii="Century Gothic" w:hAnsi="Century Gothic"/>
          <w:b/>
          <w:lang w:val="tk-TM"/>
        </w:rPr>
        <w:t>ww</w:t>
      </w:r>
      <w:r w:rsidR="007E12A2" w:rsidRPr="007E12A2">
        <w:rPr>
          <w:rStyle w:val="Hyperlink"/>
          <w:rFonts w:ascii="Century Gothic" w:hAnsi="Century Gothic"/>
          <w:b/>
        </w:rPr>
        <w:t>w</w:t>
      </w:r>
      <w:r w:rsidR="007E12A2" w:rsidRPr="007E12A2">
        <w:rPr>
          <w:rStyle w:val="Hyperlink"/>
          <w:rFonts w:ascii="Century Gothic" w:hAnsi="Century Gothic"/>
          <w:b/>
          <w:lang w:val="ru-RU"/>
        </w:rPr>
        <w:t>.</w:t>
      </w:r>
      <w:proofErr w:type="spellStart"/>
      <w:r w:rsidR="007E12A2" w:rsidRPr="007E12A2">
        <w:rPr>
          <w:rStyle w:val="Hyperlink"/>
          <w:rFonts w:ascii="Century Gothic" w:hAnsi="Century Gothic"/>
          <w:b/>
        </w:rPr>
        <w:t>americancouncilstm</w:t>
      </w:r>
      <w:proofErr w:type="spellEnd"/>
      <w:r w:rsidR="007E12A2" w:rsidRPr="007E12A2">
        <w:rPr>
          <w:rStyle w:val="Hyperlink"/>
          <w:rFonts w:ascii="Century Gothic" w:hAnsi="Century Gothic"/>
          <w:b/>
          <w:lang w:val="ru-RU"/>
        </w:rPr>
        <w:t>.</w:t>
      </w:r>
      <w:r w:rsidR="007E12A2" w:rsidRPr="007E12A2">
        <w:rPr>
          <w:rStyle w:val="Hyperlink"/>
          <w:rFonts w:ascii="Century Gothic" w:hAnsi="Century Gothic"/>
          <w:b/>
        </w:rPr>
        <w:t>org</w:t>
      </w:r>
      <w:r w:rsidR="007E12A2" w:rsidRPr="007E12A2">
        <w:rPr>
          <w:rFonts w:ascii="Century Gothic" w:hAnsi="Century Gothic"/>
          <w:b/>
          <w:color w:val="2B2B2B"/>
          <w:lang w:val="tk-TM"/>
        </w:rPr>
        <w:fldChar w:fldCharType="end"/>
      </w:r>
      <w:r w:rsidR="007E12A2" w:rsidRPr="007E12A2">
        <w:rPr>
          <w:rFonts w:ascii="Century Gothic" w:hAnsi="Century Gothic"/>
          <w:b/>
          <w:color w:val="2B2B2B"/>
          <w:lang w:val="ru-RU"/>
        </w:rPr>
        <w:t xml:space="preserve"> </w:t>
      </w:r>
    </w:p>
    <w:p w:rsidR="007E12A2" w:rsidRPr="007E12A2" w:rsidRDefault="00545581" w:rsidP="007E12A2">
      <w:pPr>
        <w:rPr>
          <w:rFonts w:ascii="Century Gothic" w:hAnsi="Century Gothic" w:cs="Arial"/>
          <w:b/>
          <w:iCs/>
          <w:sz w:val="24"/>
          <w:szCs w:val="24"/>
          <w:shd w:val="clear" w:color="auto" w:fill="FFFFFF"/>
          <w:lang w:val="ru-RU"/>
        </w:rPr>
      </w:pPr>
      <w:r w:rsidRPr="007E12A2">
        <w:rPr>
          <w:rFonts w:ascii="Times New Roman" w:hAnsi="Times New Roman" w:cs="Times New Roman"/>
          <w:b/>
          <w:noProof/>
          <w:color w:val="C00000"/>
          <w:sz w:val="24"/>
          <w:szCs w:val="24"/>
          <w:lang w:val="ru-RU" w:eastAsia="ru-RU"/>
        </w:rPr>
        <w:drawing>
          <wp:anchor distT="36576" distB="36576" distL="36576" distR="36576" simplePos="0" relativeHeight="251658752" behindDoc="0" locked="0" layoutInCell="1" allowOverlap="1" wp14:anchorId="06A3A0F1" wp14:editId="4E61DEBE">
            <wp:simplePos x="0" y="0"/>
            <wp:positionH relativeFrom="page">
              <wp:align>center</wp:align>
            </wp:positionH>
            <wp:positionV relativeFrom="paragraph">
              <wp:posOffset>312420</wp:posOffset>
            </wp:positionV>
            <wp:extent cx="7077075" cy="5810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A1E" w:rsidRPr="007E12A2" w:rsidRDefault="00C93A1E" w:rsidP="00697BDA">
      <w:pPr>
        <w:spacing w:after="0" w:line="240" w:lineRule="auto"/>
        <w:ind w:left="360"/>
        <w:rPr>
          <w:rFonts w:ascii="Century Gothic" w:hAnsi="Century Gothic" w:cs="Arial"/>
          <w:b/>
          <w:iCs/>
          <w:color w:val="C00000"/>
          <w:sz w:val="24"/>
          <w:szCs w:val="24"/>
          <w:u w:val="single"/>
          <w:shd w:val="clear" w:color="auto" w:fill="FFFFFF"/>
          <w:lang w:val="ru-RU"/>
        </w:rPr>
      </w:pPr>
    </w:p>
    <w:sectPr w:rsidR="00C93A1E" w:rsidRPr="007E12A2" w:rsidSect="00697BDA">
      <w:pgSz w:w="12240" w:h="15840"/>
      <w:pgMar w:top="1134" w:right="850" w:bottom="1134" w:left="1701" w:header="720" w:footer="720" w:gutter="0"/>
      <w:pgBorders w:offsetFrom="page">
        <w:top w:val="double" w:sz="4" w:space="24" w:color="4E2B95"/>
        <w:left w:val="double" w:sz="4" w:space="24" w:color="4E2B95"/>
        <w:bottom w:val="double" w:sz="4" w:space="24" w:color="4E2B95"/>
        <w:right w:val="double" w:sz="4" w:space="24" w:color="4E2B9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C7FB8"/>
    <w:multiLevelType w:val="hybridMultilevel"/>
    <w:tmpl w:val="1D4686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34D6D"/>
    <w:multiLevelType w:val="hybridMultilevel"/>
    <w:tmpl w:val="297E49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C1601"/>
    <w:multiLevelType w:val="hybridMultilevel"/>
    <w:tmpl w:val="AEE89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BF"/>
    <w:rsid w:val="000577D5"/>
    <w:rsid w:val="00164823"/>
    <w:rsid w:val="001F2EF3"/>
    <w:rsid w:val="00326E83"/>
    <w:rsid w:val="003D7F08"/>
    <w:rsid w:val="00545581"/>
    <w:rsid w:val="005F4218"/>
    <w:rsid w:val="00622C4B"/>
    <w:rsid w:val="00697BDA"/>
    <w:rsid w:val="0070310F"/>
    <w:rsid w:val="007E12A2"/>
    <w:rsid w:val="007E4AF4"/>
    <w:rsid w:val="007E5869"/>
    <w:rsid w:val="009213BF"/>
    <w:rsid w:val="00A60F83"/>
    <w:rsid w:val="00C123BF"/>
    <w:rsid w:val="00C93A1E"/>
    <w:rsid w:val="00DD214E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ED3C8-1153-4BA4-9677-FFEA1BB9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213BF"/>
    <w:rPr>
      <w:i/>
      <w:iCs/>
    </w:rPr>
  </w:style>
  <w:style w:type="paragraph" w:styleId="ListParagraph">
    <w:name w:val="List Paragraph"/>
    <w:basedOn w:val="Normal"/>
    <w:uiPriority w:val="34"/>
    <w:qFormat/>
    <w:rsid w:val="00921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eac@americancouncilst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EAC-WS1</dc:creator>
  <cp:lastModifiedBy>Valera</cp:lastModifiedBy>
  <cp:revision>3</cp:revision>
  <dcterms:created xsi:type="dcterms:W3CDTF">2016-03-09T08:05:00Z</dcterms:created>
  <dcterms:modified xsi:type="dcterms:W3CDTF">2016-03-10T06:09:00Z</dcterms:modified>
</cp:coreProperties>
</file>